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6B" w:rsidRPr="00AA2B6B" w:rsidRDefault="00700ACA" w:rsidP="00AA2B6B">
      <w:pPr>
        <w:tabs>
          <w:tab w:val="left" w:pos="709"/>
          <w:tab w:val="left" w:pos="993"/>
          <w:tab w:val="left" w:pos="4253"/>
          <w:tab w:val="left" w:pos="9214"/>
        </w:tabs>
        <w:jc w:val="right"/>
        <w:rPr>
          <w:b/>
          <w:color w:val="000000"/>
          <w:sz w:val="28"/>
          <w:szCs w:val="28"/>
          <w:lang w:val="uk-UA"/>
        </w:rPr>
      </w:pPr>
      <w:bookmarkStart w:id="0" w:name="_Hlk61598172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66E9AE6" wp14:editId="7C392AD0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  <w:r w:rsidR="00AA2B6B">
        <w:rPr>
          <w:b/>
          <w:color w:val="000000"/>
          <w:sz w:val="28"/>
          <w:szCs w:val="28"/>
          <w:lang w:val="uk-UA"/>
        </w:rPr>
        <w:t>проєкт</w:t>
      </w:r>
      <w:bookmarkStart w:id="1" w:name="_GoBack"/>
      <w:bookmarkEnd w:id="1"/>
    </w:p>
    <w:p w:rsidR="00700ACA" w:rsidRPr="008F1A8B" w:rsidRDefault="00700ACA" w:rsidP="00700ACA">
      <w:pPr>
        <w:tabs>
          <w:tab w:val="left" w:pos="709"/>
          <w:tab w:val="left" w:pos="993"/>
          <w:tab w:val="left" w:pos="4253"/>
          <w:tab w:val="left" w:pos="9214"/>
        </w:tabs>
        <w:jc w:val="center"/>
        <w:rPr>
          <w:b/>
          <w:color w:val="000000"/>
          <w:sz w:val="28"/>
          <w:szCs w:val="28"/>
        </w:rPr>
      </w:pPr>
      <w:r w:rsidRPr="008F1A8B">
        <w:rPr>
          <w:b/>
          <w:color w:val="000000"/>
          <w:sz w:val="28"/>
          <w:szCs w:val="28"/>
        </w:rPr>
        <w:t>УКРАЇНА</w:t>
      </w:r>
    </w:p>
    <w:p w:rsidR="00700ACA" w:rsidRPr="008F1A8B" w:rsidRDefault="00700ACA" w:rsidP="00700ACA">
      <w:pPr>
        <w:jc w:val="center"/>
        <w:rPr>
          <w:b/>
          <w:color w:val="000000"/>
          <w:sz w:val="28"/>
          <w:szCs w:val="28"/>
        </w:rPr>
      </w:pPr>
      <w:r w:rsidRPr="008F1A8B">
        <w:rPr>
          <w:b/>
          <w:color w:val="000000"/>
          <w:sz w:val="28"/>
          <w:szCs w:val="28"/>
        </w:rPr>
        <w:t>КОЛОМИЙСЬКА МІСЬКА РАДА</w:t>
      </w:r>
    </w:p>
    <w:p w:rsidR="00700ACA" w:rsidRPr="008F1A8B" w:rsidRDefault="00700ACA" w:rsidP="00700ACA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8F1A8B">
        <w:rPr>
          <w:b/>
          <w:color w:val="000000"/>
          <w:sz w:val="28"/>
          <w:szCs w:val="28"/>
        </w:rPr>
        <w:t>Виконавчий</w:t>
      </w:r>
      <w:proofErr w:type="spellEnd"/>
      <w:r w:rsidRPr="008F1A8B">
        <w:rPr>
          <w:b/>
          <w:color w:val="000000"/>
          <w:sz w:val="28"/>
          <w:szCs w:val="28"/>
        </w:rPr>
        <w:t xml:space="preserve"> </w:t>
      </w:r>
      <w:proofErr w:type="spellStart"/>
      <w:r w:rsidRPr="008F1A8B">
        <w:rPr>
          <w:b/>
          <w:color w:val="000000"/>
          <w:sz w:val="28"/>
          <w:szCs w:val="28"/>
        </w:rPr>
        <w:t>комітет</w:t>
      </w:r>
      <w:proofErr w:type="spellEnd"/>
    </w:p>
    <w:p w:rsidR="00700ACA" w:rsidRPr="008F1A8B" w:rsidRDefault="00700ACA" w:rsidP="00700ACA">
      <w:pPr>
        <w:jc w:val="center"/>
        <w:rPr>
          <w:b/>
          <w:color w:val="000000"/>
          <w:sz w:val="28"/>
          <w:szCs w:val="28"/>
        </w:rPr>
      </w:pPr>
      <w:r w:rsidRPr="008F1A8B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8F1A8B">
        <w:rPr>
          <w:b/>
          <w:color w:val="000000"/>
          <w:sz w:val="28"/>
          <w:szCs w:val="28"/>
        </w:rPr>
        <w:t>Н</w:t>
      </w:r>
      <w:proofErr w:type="spellEnd"/>
      <w:r w:rsidRPr="008F1A8B">
        <w:rPr>
          <w:b/>
          <w:color w:val="000000"/>
          <w:sz w:val="28"/>
          <w:szCs w:val="28"/>
        </w:rPr>
        <w:t xml:space="preserve"> Я</w:t>
      </w:r>
    </w:p>
    <w:p w:rsidR="00700ACA" w:rsidRPr="0056748B" w:rsidRDefault="00700ACA" w:rsidP="00700ACA">
      <w:pPr>
        <w:jc w:val="center"/>
        <w:rPr>
          <w:b/>
          <w:color w:val="000000"/>
        </w:rPr>
      </w:pPr>
    </w:p>
    <w:p w:rsidR="00700ACA" w:rsidRDefault="00700ACA" w:rsidP="00700ACA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C85EF7">
        <w:rPr>
          <w:color w:val="000000"/>
          <w:sz w:val="28"/>
          <w:szCs w:val="28"/>
        </w:rPr>
        <w:t>від</w:t>
      </w:r>
      <w:proofErr w:type="spellEnd"/>
      <w:r w:rsidRPr="00C85EF7">
        <w:rPr>
          <w:color w:val="000000"/>
          <w:sz w:val="28"/>
          <w:szCs w:val="28"/>
        </w:rPr>
        <w:t xml:space="preserve"> __________ </w:t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  <w:t xml:space="preserve">м. </w:t>
      </w:r>
      <w:proofErr w:type="spellStart"/>
      <w:r w:rsidRPr="00C85EF7">
        <w:rPr>
          <w:color w:val="000000"/>
          <w:sz w:val="28"/>
          <w:szCs w:val="28"/>
        </w:rPr>
        <w:t>Коломия</w:t>
      </w:r>
      <w:proofErr w:type="spellEnd"/>
      <w:r w:rsidRPr="00C85EF7">
        <w:rPr>
          <w:color w:val="000000"/>
          <w:sz w:val="28"/>
          <w:szCs w:val="28"/>
        </w:rPr>
        <w:t xml:space="preserve"> </w:t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  <w:t>№ __________</w:t>
      </w:r>
    </w:p>
    <w:p w:rsidR="00700ACA" w:rsidRPr="000777BF" w:rsidRDefault="00700ACA" w:rsidP="00700ACA">
      <w:pPr>
        <w:tabs>
          <w:tab w:val="left" w:pos="4253"/>
          <w:tab w:val="left" w:pos="4536"/>
        </w:tabs>
        <w:rPr>
          <w:b/>
          <w:color w:val="000000"/>
          <w:szCs w:val="28"/>
          <w:lang w:val="uk-UA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00ACA" w:rsidRPr="003428A1" w:rsidTr="00A83812">
        <w:trPr>
          <w:trHeight w:val="623"/>
        </w:trPr>
        <w:tc>
          <w:tcPr>
            <w:tcW w:w="4395" w:type="dxa"/>
          </w:tcPr>
          <w:p w:rsidR="00700ACA" w:rsidRPr="003428A1" w:rsidRDefault="00700ACA" w:rsidP="00AA2B6B">
            <w:pPr>
              <w:shd w:val="clear" w:color="auto" w:fill="FFFFFF"/>
              <w:tabs>
                <w:tab w:val="left" w:pos="4148"/>
              </w:tabs>
              <w:ind w:right="30"/>
              <w:jc w:val="both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передачу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3428A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Єдиного центру надання реабілітаційних та соціальних послуг міста Коломиї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частини будівлі за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: село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Товмачик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3428A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вулиця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Шкільна,</w:t>
            </w:r>
            <w:r w:rsidRPr="003428A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34а </w:t>
            </w:r>
          </w:p>
        </w:tc>
      </w:tr>
    </w:tbl>
    <w:p w:rsidR="00700ACA" w:rsidRPr="003428A1" w:rsidRDefault="00700ACA" w:rsidP="00700ACA">
      <w:pPr>
        <w:rPr>
          <w:b/>
          <w:color w:val="000000"/>
          <w:szCs w:val="28"/>
          <w:lang w:val="uk-UA"/>
        </w:rPr>
      </w:pPr>
    </w:p>
    <w:p w:rsidR="00F550B0" w:rsidRDefault="00700ACA" w:rsidP="00700ACA">
      <w:pPr>
        <w:pStyle w:val="rvps831"/>
        <w:shd w:val="clear" w:color="auto" w:fill="FFFFFF"/>
        <w:tabs>
          <w:tab w:val="left" w:pos="4253"/>
        </w:tabs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  <w:r>
        <w:rPr>
          <w:rStyle w:val="rvts13"/>
          <w:color w:val="000000"/>
          <w:sz w:val="28"/>
          <w:szCs w:val="28"/>
        </w:rPr>
        <w:t xml:space="preserve">Розглянувши звернення управління соціальної політики </w:t>
      </w:r>
      <w:r w:rsidR="00F53650">
        <w:rPr>
          <w:rStyle w:val="rvts13"/>
          <w:color w:val="000000"/>
          <w:sz w:val="28"/>
          <w:szCs w:val="28"/>
        </w:rPr>
        <w:t>Коломийської міської ради</w:t>
      </w:r>
      <w:r>
        <w:rPr>
          <w:rStyle w:val="rvts13"/>
          <w:color w:val="000000"/>
          <w:sz w:val="28"/>
          <w:szCs w:val="28"/>
        </w:rPr>
        <w:t xml:space="preserve"> </w:t>
      </w:r>
      <w:r w:rsidR="00C47176" w:rsidRPr="00CD4884">
        <w:rPr>
          <w:rStyle w:val="rvts13"/>
          <w:sz w:val="28"/>
          <w:szCs w:val="28"/>
        </w:rPr>
        <w:t xml:space="preserve">від </w:t>
      </w:r>
      <w:r w:rsidR="00763C61">
        <w:rPr>
          <w:rStyle w:val="rvts13"/>
          <w:sz w:val="28"/>
          <w:szCs w:val="28"/>
        </w:rPr>
        <w:t>17</w:t>
      </w:r>
      <w:r w:rsidR="00C47176" w:rsidRPr="00CD4884">
        <w:rPr>
          <w:rStyle w:val="rvts13"/>
          <w:sz w:val="28"/>
          <w:szCs w:val="28"/>
        </w:rPr>
        <w:t>.0</w:t>
      </w:r>
      <w:r w:rsidR="00763C61">
        <w:rPr>
          <w:rStyle w:val="rvts13"/>
          <w:sz w:val="28"/>
          <w:szCs w:val="28"/>
        </w:rPr>
        <w:t>1</w:t>
      </w:r>
      <w:r w:rsidR="00C47176" w:rsidRPr="00CD4884">
        <w:rPr>
          <w:rStyle w:val="rvts13"/>
          <w:sz w:val="28"/>
          <w:szCs w:val="28"/>
        </w:rPr>
        <w:t>.202</w:t>
      </w:r>
      <w:r w:rsidR="00763C61">
        <w:rPr>
          <w:rStyle w:val="rvts13"/>
          <w:sz w:val="28"/>
          <w:szCs w:val="28"/>
        </w:rPr>
        <w:t>4</w:t>
      </w:r>
      <w:r w:rsidR="00C47176" w:rsidRPr="00CD4884">
        <w:rPr>
          <w:rStyle w:val="rvts13"/>
          <w:sz w:val="28"/>
          <w:szCs w:val="28"/>
        </w:rPr>
        <w:t xml:space="preserve"> року </w:t>
      </w:r>
      <w:r w:rsidR="00C47176" w:rsidRPr="00FA7BFA">
        <w:rPr>
          <w:rStyle w:val="rvts13"/>
          <w:sz w:val="28"/>
          <w:szCs w:val="28"/>
        </w:rPr>
        <w:t>№</w:t>
      </w:r>
      <w:r w:rsidR="004A1335" w:rsidRPr="00FA7BFA">
        <w:rPr>
          <w:rStyle w:val="rvts13"/>
          <w:sz w:val="28"/>
          <w:szCs w:val="28"/>
        </w:rPr>
        <w:t>2</w:t>
      </w:r>
      <w:r w:rsidR="00C47176" w:rsidRPr="00FA7BFA">
        <w:rPr>
          <w:rStyle w:val="rvts13"/>
          <w:sz w:val="28"/>
          <w:szCs w:val="28"/>
        </w:rPr>
        <w:t>75/0</w:t>
      </w:r>
      <w:r w:rsidR="004A1335" w:rsidRPr="00FA7BFA">
        <w:rPr>
          <w:rStyle w:val="rvts13"/>
          <w:sz w:val="28"/>
          <w:szCs w:val="28"/>
        </w:rPr>
        <w:t>1</w:t>
      </w:r>
      <w:r w:rsidR="00C47176" w:rsidRPr="00FA7BFA">
        <w:rPr>
          <w:rStyle w:val="rvts13"/>
          <w:sz w:val="28"/>
          <w:szCs w:val="28"/>
        </w:rPr>
        <w:t>.</w:t>
      </w:r>
      <w:r w:rsidR="00FA7BFA" w:rsidRPr="00FA7BFA">
        <w:rPr>
          <w:rStyle w:val="rvts13"/>
          <w:sz w:val="28"/>
          <w:szCs w:val="28"/>
        </w:rPr>
        <w:t>5</w:t>
      </w:r>
      <w:r w:rsidR="00C47176" w:rsidRPr="00FA7BFA">
        <w:rPr>
          <w:rStyle w:val="rvts13"/>
          <w:sz w:val="28"/>
          <w:szCs w:val="28"/>
        </w:rPr>
        <w:t>-</w:t>
      </w:r>
      <w:r w:rsidR="00FA7BFA" w:rsidRPr="00FA7BFA">
        <w:rPr>
          <w:rStyle w:val="rvts13"/>
          <w:sz w:val="28"/>
          <w:szCs w:val="28"/>
        </w:rPr>
        <w:t>35/09</w:t>
      </w:r>
      <w:r>
        <w:rPr>
          <w:rStyle w:val="rvts13"/>
          <w:color w:val="000000"/>
          <w:sz w:val="28"/>
          <w:szCs w:val="28"/>
        </w:rPr>
        <w:t>, керуючись Законом України «Про місцеве самоврядування в Україні», виконавчий комітет міської ради</w:t>
      </w:r>
    </w:p>
    <w:p w:rsidR="00700ACA" w:rsidRDefault="00700ACA" w:rsidP="00700ACA">
      <w:pPr>
        <w:pStyle w:val="rvps831"/>
        <w:shd w:val="clear" w:color="auto" w:fill="FFFFFF"/>
        <w:tabs>
          <w:tab w:val="left" w:pos="4253"/>
        </w:tabs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 </w:t>
      </w:r>
    </w:p>
    <w:p w:rsidR="00700ACA" w:rsidRDefault="00700ACA" w:rsidP="00700ACA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:rsidR="00700ACA" w:rsidRDefault="00700ACA" w:rsidP="00700A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00ACA" w:rsidRDefault="00700ACA" w:rsidP="00700ACA">
      <w:pPr>
        <w:shd w:val="clear" w:color="auto" w:fill="FFFFFF"/>
        <w:tabs>
          <w:tab w:val="left" w:pos="1134"/>
          <w:tab w:val="left" w:pos="3969"/>
          <w:tab w:val="left" w:pos="4111"/>
        </w:tabs>
        <w:ind w:firstLine="705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1.  </w:t>
      </w:r>
      <w:r w:rsidRPr="00892E48">
        <w:rPr>
          <w:rStyle w:val="rvts13"/>
          <w:color w:val="000000"/>
          <w:sz w:val="28"/>
          <w:szCs w:val="28"/>
          <w:lang w:val="uk-UA"/>
        </w:rPr>
        <w:t>Передати</w:t>
      </w:r>
      <w:r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892E48">
        <w:rPr>
          <w:rStyle w:val="rvts13"/>
          <w:color w:val="000000"/>
          <w:sz w:val="28"/>
          <w:szCs w:val="28"/>
          <w:lang w:val="uk-UA"/>
        </w:rPr>
        <w:t>безоплатно</w:t>
      </w:r>
      <w:r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892E48">
        <w:rPr>
          <w:rStyle w:val="rvts13"/>
          <w:color w:val="000000"/>
          <w:sz w:val="28"/>
          <w:szCs w:val="28"/>
          <w:lang w:val="uk-UA"/>
        </w:rPr>
        <w:t xml:space="preserve">з балансу </w:t>
      </w:r>
      <w:r w:rsidR="008D6422" w:rsidRPr="00700ACA">
        <w:rPr>
          <w:rStyle w:val="rvts13"/>
          <w:color w:val="000000"/>
          <w:sz w:val="28"/>
          <w:szCs w:val="28"/>
          <w:lang w:val="uk-UA"/>
        </w:rPr>
        <w:t>управління соціальної політики</w:t>
      </w:r>
      <w:r w:rsidR="008D6422" w:rsidRPr="00892E48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8D6422">
        <w:rPr>
          <w:rStyle w:val="rvts13"/>
          <w:color w:val="000000"/>
          <w:sz w:val="28"/>
          <w:szCs w:val="28"/>
          <w:lang w:val="uk-UA"/>
        </w:rPr>
        <w:t xml:space="preserve">Коломийської міської ради </w:t>
      </w:r>
      <w:r>
        <w:rPr>
          <w:rStyle w:val="rvts13"/>
          <w:color w:val="000000"/>
          <w:sz w:val="28"/>
          <w:szCs w:val="28"/>
          <w:lang w:val="uk-UA"/>
        </w:rPr>
        <w:t xml:space="preserve">на баланс </w:t>
      </w:r>
      <w:r w:rsidR="00735F23" w:rsidRPr="00735F23">
        <w:rPr>
          <w:bCs/>
          <w:color w:val="000000"/>
          <w:sz w:val="28"/>
          <w:szCs w:val="28"/>
          <w:lang w:val="uk-UA"/>
        </w:rPr>
        <w:t>Єдиного центру надання реабілітаційних та соціальних послуг міста Коломиї</w:t>
      </w:r>
      <w:r w:rsidR="00735F2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92E48">
        <w:rPr>
          <w:rStyle w:val="rvts13"/>
          <w:color w:val="000000"/>
          <w:sz w:val="28"/>
          <w:szCs w:val="28"/>
          <w:lang w:val="uk-UA"/>
        </w:rPr>
        <w:t>частину будівлі сільської ради</w:t>
      </w:r>
      <w:r w:rsidR="008D6CA5">
        <w:rPr>
          <w:rStyle w:val="rvts13"/>
          <w:color w:val="000000"/>
          <w:sz w:val="28"/>
          <w:szCs w:val="28"/>
          <w:lang w:val="uk-UA"/>
        </w:rPr>
        <w:t xml:space="preserve"> (другий поверх)</w:t>
      </w:r>
      <w:r w:rsidRPr="00892E48">
        <w:rPr>
          <w:rStyle w:val="rvts13"/>
          <w:color w:val="000000"/>
          <w:sz w:val="28"/>
          <w:szCs w:val="28"/>
          <w:lang w:val="uk-UA"/>
        </w:rPr>
        <w:t xml:space="preserve"> за </w:t>
      </w:r>
      <w:proofErr w:type="spellStart"/>
      <w:r w:rsidRPr="00892E48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Pr="00892E48">
        <w:rPr>
          <w:rStyle w:val="rvts13"/>
          <w:color w:val="000000"/>
          <w:sz w:val="28"/>
          <w:szCs w:val="28"/>
          <w:lang w:val="uk-UA"/>
        </w:rPr>
        <w:t>:</w:t>
      </w:r>
      <w:r w:rsidRPr="00892E48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село </w:t>
      </w:r>
      <w:proofErr w:type="spellStart"/>
      <w:r>
        <w:rPr>
          <w:bCs/>
          <w:color w:val="000000"/>
          <w:sz w:val="28"/>
          <w:szCs w:val="28"/>
          <w:lang w:val="uk-UA"/>
        </w:rPr>
        <w:t>Товм</w:t>
      </w:r>
      <w:r w:rsidRPr="00892E48">
        <w:rPr>
          <w:bCs/>
          <w:color w:val="000000"/>
          <w:sz w:val="28"/>
          <w:szCs w:val="28"/>
          <w:lang w:val="uk-UA"/>
        </w:rPr>
        <w:t>ачик</w:t>
      </w:r>
      <w:proofErr w:type="spellEnd"/>
      <w:r w:rsidRPr="00892E48">
        <w:rPr>
          <w:bCs/>
          <w:color w:val="000000"/>
          <w:sz w:val="28"/>
          <w:szCs w:val="28"/>
          <w:lang w:val="uk-UA"/>
        </w:rPr>
        <w:t xml:space="preserve">, </w:t>
      </w:r>
      <w:r w:rsidRPr="00CD0036">
        <w:rPr>
          <w:bCs/>
          <w:color w:val="000000"/>
          <w:sz w:val="28"/>
          <w:szCs w:val="28"/>
          <w:lang w:val="uk-UA"/>
        </w:rPr>
        <w:t xml:space="preserve">вулиця </w:t>
      </w:r>
      <w:r w:rsidRPr="00892E48">
        <w:rPr>
          <w:bCs/>
          <w:color w:val="000000"/>
          <w:sz w:val="28"/>
          <w:szCs w:val="28"/>
          <w:lang w:val="uk-UA"/>
        </w:rPr>
        <w:t>Шкільна,</w:t>
      </w:r>
      <w:r w:rsidRPr="00CD0036">
        <w:rPr>
          <w:bCs/>
          <w:color w:val="000000"/>
          <w:sz w:val="28"/>
          <w:szCs w:val="28"/>
          <w:lang w:val="uk-UA"/>
        </w:rPr>
        <w:t xml:space="preserve"> </w:t>
      </w:r>
      <w:r w:rsidRPr="00892E48">
        <w:rPr>
          <w:bCs/>
          <w:color w:val="000000"/>
          <w:sz w:val="28"/>
          <w:szCs w:val="28"/>
          <w:lang w:val="uk-UA"/>
        </w:rPr>
        <w:t>34а,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259,20</w:t>
      </w:r>
      <w:r w:rsidRPr="003D7590">
        <w:rPr>
          <w:sz w:val="28"/>
          <w:szCs w:val="28"/>
          <w:lang w:val="uk-UA"/>
        </w:rPr>
        <w:t xml:space="preserve"> </w:t>
      </w:r>
      <w:proofErr w:type="spellStart"/>
      <w:r w:rsidRPr="003D7590">
        <w:rPr>
          <w:sz w:val="28"/>
          <w:szCs w:val="28"/>
          <w:lang w:val="uk-UA"/>
        </w:rPr>
        <w:t>кв.м</w:t>
      </w:r>
      <w:proofErr w:type="spellEnd"/>
      <w:r w:rsidRPr="003D7590">
        <w:rPr>
          <w:sz w:val="28"/>
          <w:szCs w:val="28"/>
          <w:lang w:val="uk-UA"/>
        </w:rPr>
        <w:t xml:space="preserve">., </w:t>
      </w:r>
      <w:r>
        <w:rPr>
          <w:rStyle w:val="rvts13"/>
          <w:color w:val="000000"/>
          <w:sz w:val="28"/>
          <w:szCs w:val="28"/>
          <w:lang w:val="uk-UA"/>
        </w:rPr>
        <w:t>первісною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вартіст</w:t>
      </w:r>
      <w:r>
        <w:rPr>
          <w:rStyle w:val="rvts13"/>
          <w:color w:val="000000"/>
          <w:sz w:val="28"/>
          <w:szCs w:val="28"/>
          <w:lang w:val="uk-UA"/>
        </w:rPr>
        <w:t>ю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–</w:t>
      </w:r>
      <w:r>
        <w:rPr>
          <w:rStyle w:val="rvts13"/>
          <w:color w:val="000000"/>
          <w:sz w:val="28"/>
          <w:szCs w:val="28"/>
          <w:lang w:val="uk-UA"/>
        </w:rPr>
        <w:t xml:space="preserve"> 167335 </w:t>
      </w:r>
      <w:r w:rsidRPr="005A7F0C">
        <w:rPr>
          <w:rStyle w:val="rvts13"/>
          <w:color w:val="000000"/>
          <w:sz w:val="28"/>
          <w:szCs w:val="28"/>
          <w:lang w:val="uk-UA"/>
        </w:rPr>
        <w:t>грн.</w:t>
      </w:r>
      <w:r>
        <w:rPr>
          <w:rStyle w:val="rvts13"/>
          <w:color w:val="000000"/>
          <w:sz w:val="28"/>
          <w:szCs w:val="28"/>
          <w:lang w:val="uk-UA"/>
        </w:rPr>
        <w:t xml:space="preserve"> 34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коп.,</w:t>
      </w:r>
      <w:r>
        <w:rPr>
          <w:rStyle w:val="rvts13"/>
          <w:color w:val="000000"/>
          <w:sz w:val="28"/>
          <w:szCs w:val="28"/>
          <w:lang w:val="uk-UA"/>
        </w:rPr>
        <w:t xml:space="preserve"> зносом – 1</w:t>
      </w:r>
      <w:r w:rsidR="00C6192D">
        <w:rPr>
          <w:rStyle w:val="rvts13"/>
          <w:color w:val="000000"/>
          <w:sz w:val="28"/>
          <w:szCs w:val="28"/>
          <w:lang w:val="uk-UA"/>
        </w:rPr>
        <w:t>3</w:t>
      </w:r>
      <w:r>
        <w:rPr>
          <w:rStyle w:val="rvts13"/>
          <w:color w:val="000000"/>
          <w:sz w:val="28"/>
          <w:szCs w:val="28"/>
          <w:lang w:val="uk-UA"/>
        </w:rPr>
        <w:t>7</w:t>
      </w:r>
      <w:r w:rsidR="00C6192D">
        <w:rPr>
          <w:rStyle w:val="rvts13"/>
          <w:color w:val="000000"/>
          <w:sz w:val="28"/>
          <w:szCs w:val="28"/>
          <w:lang w:val="uk-UA"/>
        </w:rPr>
        <w:t>12</w:t>
      </w:r>
      <w:r>
        <w:rPr>
          <w:rStyle w:val="rvts13"/>
          <w:color w:val="000000"/>
          <w:sz w:val="28"/>
          <w:szCs w:val="28"/>
          <w:lang w:val="uk-UA"/>
        </w:rPr>
        <w:t xml:space="preserve"> грн. </w:t>
      </w:r>
      <w:r w:rsidR="00C6192D">
        <w:rPr>
          <w:rStyle w:val="rvts13"/>
          <w:color w:val="000000"/>
          <w:sz w:val="28"/>
          <w:szCs w:val="28"/>
          <w:lang w:val="uk-UA"/>
        </w:rPr>
        <w:t>10</w:t>
      </w:r>
      <w:r>
        <w:rPr>
          <w:rStyle w:val="rvts13"/>
          <w:color w:val="000000"/>
          <w:sz w:val="28"/>
          <w:szCs w:val="28"/>
          <w:lang w:val="uk-UA"/>
        </w:rPr>
        <w:t xml:space="preserve"> коп., з</w:t>
      </w:r>
      <w:r w:rsidRPr="005A7F0C">
        <w:rPr>
          <w:rStyle w:val="rvts13"/>
          <w:color w:val="000000"/>
          <w:sz w:val="28"/>
          <w:szCs w:val="28"/>
          <w:lang w:val="uk-UA"/>
        </w:rPr>
        <w:t>алишков</w:t>
      </w:r>
      <w:r>
        <w:rPr>
          <w:rStyle w:val="rvts13"/>
          <w:color w:val="000000"/>
          <w:sz w:val="28"/>
          <w:szCs w:val="28"/>
          <w:lang w:val="uk-UA"/>
        </w:rPr>
        <w:t xml:space="preserve">ою </w:t>
      </w:r>
      <w:r w:rsidRPr="005A7F0C">
        <w:rPr>
          <w:rStyle w:val="rvts13"/>
          <w:color w:val="000000"/>
          <w:sz w:val="28"/>
          <w:szCs w:val="28"/>
          <w:lang w:val="uk-UA"/>
        </w:rPr>
        <w:t>вартіст</w:t>
      </w:r>
      <w:r>
        <w:rPr>
          <w:rStyle w:val="rvts13"/>
          <w:color w:val="000000"/>
          <w:sz w:val="28"/>
          <w:szCs w:val="28"/>
          <w:lang w:val="uk-UA"/>
        </w:rPr>
        <w:t>ю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– </w:t>
      </w:r>
      <w:r>
        <w:rPr>
          <w:rStyle w:val="rvts13"/>
          <w:color w:val="000000"/>
          <w:sz w:val="28"/>
          <w:szCs w:val="28"/>
          <w:lang w:val="uk-UA"/>
        </w:rPr>
        <w:t>15</w:t>
      </w:r>
      <w:r w:rsidR="00C6192D">
        <w:rPr>
          <w:rStyle w:val="rvts13"/>
          <w:color w:val="000000"/>
          <w:sz w:val="28"/>
          <w:szCs w:val="28"/>
          <w:lang w:val="uk-UA"/>
        </w:rPr>
        <w:t>3623</w:t>
      </w:r>
      <w:r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>грн.</w:t>
      </w:r>
      <w:r>
        <w:rPr>
          <w:rStyle w:val="rvts13"/>
          <w:color w:val="000000"/>
          <w:sz w:val="28"/>
          <w:szCs w:val="28"/>
          <w:lang w:val="uk-UA"/>
        </w:rPr>
        <w:t xml:space="preserve"> 2</w:t>
      </w:r>
      <w:r w:rsidR="00C6192D">
        <w:rPr>
          <w:rStyle w:val="rvts13"/>
          <w:color w:val="000000"/>
          <w:sz w:val="28"/>
          <w:szCs w:val="28"/>
          <w:lang w:val="uk-UA"/>
        </w:rPr>
        <w:t>4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коп</w:t>
      </w:r>
      <w:r>
        <w:rPr>
          <w:rStyle w:val="rvts13"/>
          <w:color w:val="000000"/>
          <w:sz w:val="28"/>
          <w:szCs w:val="28"/>
          <w:lang w:val="uk-UA"/>
        </w:rPr>
        <w:t>.</w:t>
      </w:r>
    </w:p>
    <w:p w:rsidR="00700ACA" w:rsidRDefault="00700ACA" w:rsidP="00700ACA">
      <w:pPr>
        <w:shd w:val="clear" w:color="auto" w:fill="FFFFFF"/>
        <w:tabs>
          <w:tab w:val="left" w:pos="1134"/>
        </w:tabs>
        <w:ind w:firstLine="705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2. Управлінню соціальної політики </w:t>
      </w:r>
      <w:r w:rsidR="00F53650">
        <w:rPr>
          <w:rStyle w:val="rvts13"/>
          <w:color w:val="000000"/>
          <w:sz w:val="28"/>
          <w:szCs w:val="28"/>
          <w:lang w:val="uk-UA"/>
        </w:rPr>
        <w:t xml:space="preserve">Коломийської міської ради </w:t>
      </w:r>
      <w:r>
        <w:rPr>
          <w:rStyle w:val="rvts13"/>
          <w:color w:val="000000"/>
          <w:sz w:val="28"/>
          <w:szCs w:val="28"/>
          <w:lang w:val="uk-UA"/>
        </w:rPr>
        <w:t>(Віталій ЯВОРСЬКИЙ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), </w:t>
      </w:r>
      <w:r w:rsidR="00FE1A66" w:rsidRPr="00735F23">
        <w:rPr>
          <w:bCs/>
          <w:color w:val="000000"/>
          <w:sz w:val="28"/>
          <w:szCs w:val="28"/>
          <w:lang w:val="uk-UA"/>
        </w:rPr>
        <w:t>Єдино</w:t>
      </w:r>
      <w:r w:rsidR="00FE1A66">
        <w:rPr>
          <w:bCs/>
          <w:color w:val="000000"/>
          <w:sz w:val="28"/>
          <w:szCs w:val="28"/>
          <w:lang w:val="uk-UA"/>
        </w:rPr>
        <w:t>му</w:t>
      </w:r>
      <w:r w:rsidR="00FE1A66" w:rsidRPr="00735F23">
        <w:rPr>
          <w:bCs/>
          <w:color w:val="000000"/>
          <w:sz w:val="28"/>
          <w:szCs w:val="28"/>
          <w:lang w:val="uk-UA"/>
        </w:rPr>
        <w:t xml:space="preserve"> центру надання реабілітаційних та соціальних послуг міста Коломиї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(</w:t>
      </w:r>
      <w:r w:rsidR="00134140">
        <w:rPr>
          <w:rStyle w:val="rvts13"/>
          <w:color w:val="000000"/>
          <w:sz w:val="28"/>
          <w:szCs w:val="28"/>
          <w:lang w:val="uk-UA"/>
        </w:rPr>
        <w:t>Ірина ТРАЧУ</w:t>
      </w:r>
      <w:r>
        <w:rPr>
          <w:rStyle w:val="rvts13"/>
          <w:color w:val="000000"/>
          <w:sz w:val="28"/>
          <w:szCs w:val="28"/>
          <w:lang w:val="uk-UA"/>
        </w:rPr>
        <w:t>К</w:t>
      </w:r>
      <w:r w:rsidRPr="005A7F0C">
        <w:rPr>
          <w:rStyle w:val="rvts13"/>
          <w:color w:val="000000"/>
          <w:sz w:val="28"/>
          <w:szCs w:val="28"/>
          <w:lang w:val="uk-UA"/>
        </w:rPr>
        <w:t>) оформити акт прийм</w:t>
      </w:r>
      <w:r>
        <w:rPr>
          <w:rStyle w:val="rvts13"/>
          <w:color w:val="000000"/>
          <w:sz w:val="28"/>
          <w:szCs w:val="28"/>
          <w:lang w:val="uk-UA"/>
        </w:rPr>
        <w:t>ання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>
        <w:rPr>
          <w:rStyle w:val="rvts13"/>
          <w:color w:val="000000"/>
          <w:sz w:val="28"/>
          <w:szCs w:val="28"/>
          <w:lang w:val="uk-UA"/>
        </w:rPr>
        <w:t>частини будівлі сільської ради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згідно </w:t>
      </w:r>
      <w:r w:rsidR="00023C28">
        <w:rPr>
          <w:rStyle w:val="rvts13"/>
          <w:color w:val="000000"/>
          <w:sz w:val="28"/>
          <w:szCs w:val="28"/>
          <w:lang w:val="uk-UA"/>
        </w:rPr>
        <w:t xml:space="preserve">з </w:t>
      </w:r>
      <w:r w:rsidRPr="005A7F0C">
        <w:rPr>
          <w:rStyle w:val="rvts13"/>
          <w:color w:val="000000"/>
          <w:sz w:val="28"/>
          <w:szCs w:val="28"/>
          <w:lang w:val="uk-UA"/>
        </w:rPr>
        <w:t>чинн</w:t>
      </w:r>
      <w:r w:rsidR="00023C28">
        <w:rPr>
          <w:rStyle w:val="rvts13"/>
          <w:color w:val="000000"/>
          <w:sz w:val="28"/>
          <w:szCs w:val="28"/>
          <w:lang w:val="uk-UA"/>
        </w:rPr>
        <w:t>им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законодавств</w:t>
      </w:r>
      <w:r w:rsidR="00023C28">
        <w:rPr>
          <w:rStyle w:val="rvts13"/>
          <w:color w:val="000000"/>
          <w:sz w:val="28"/>
          <w:szCs w:val="28"/>
          <w:lang w:val="uk-UA"/>
        </w:rPr>
        <w:t>ом</w:t>
      </w:r>
      <w:r w:rsidRPr="005A7F0C">
        <w:rPr>
          <w:rStyle w:val="rvts13"/>
          <w:color w:val="000000"/>
          <w:sz w:val="28"/>
          <w:szCs w:val="28"/>
          <w:lang w:val="uk-UA"/>
        </w:rPr>
        <w:t>.</w:t>
      </w:r>
    </w:p>
    <w:p w:rsidR="00700ACA" w:rsidRPr="005A7F0C" w:rsidRDefault="00700ACA" w:rsidP="00700ACA">
      <w:pPr>
        <w:shd w:val="clear" w:color="auto" w:fill="FFFFFF"/>
        <w:tabs>
          <w:tab w:val="left" w:pos="1134"/>
        </w:tabs>
        <w:ind w:right="-1"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3. Координацію роботи та підготовку документації по передачі частини будівлі сільської ради покласти на управління земельних відносин та майнових ресурсів Коломийської міської ради (Олександр ЯВОРСЬКИЙ). </w:t>
      </w:r>
    </w:p>
    <w:p w:rsidR="00700ACA" w:rsidRDefault="00700ACA" w:rsidP="00700ACA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          </w:t>
      </w:r>
      <w:r>
        <w:rPr>
          <w:rStyle w:val="rvts13"/>
          <w:color w:val="000000"/>
          <w:sz w:val="28"/>
          <w:szCs w:val="28"/>
        </w:rPr>
        <w:t xml:space="preserve">4. Контроль за </w:t>
      </w:r>
      <w:proofErr w:type="spellStart"/>
      <w:r>
        <w:rPr>
          <w:rStyle w:val="rvts13"/>
          <w:color w:val="000000"/>
          <w:sz w:val="28"/>
          <w:szCs w:val="28"/>
        </w:rPr>
        <w:t>виконанням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рішення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покласти</w:t>
      </w:r>
      <w:proofErr w:type="spellEnd"/>
      <w:r>
        <w:rPr>
          <w:rStyle w:val="rvts13"/>
          <w:color w:val="000000"/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700ACA" w:rsidRDefault="00700ACA" w:rsidP="00700ACA">
      <w:pPr>
        <w:tabs>
          <w:tab w:val="left" w:pos="567"/>
          <w:tab w:val="left" w:pos="709"/>
        </w:tabs>
        <w:jc w:val="both"/>
        <w:rPr>
          <w:rStyle w:val="rvts13"/>
          <w:color w:val="000000"/>
          <w:sz w:val="28"/>
          <w:szCs w:val="28"/>
        </w:rPr>
      </w:pPr>
    </w:p>
    <w:p w:rsidR="00700ACA" w:rsidRDefault="00700ACA" w:rsidP="00700ACA">
      <w:pPr>
        <w:pStyle w:val="rvps83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</w:p>
    <w:p w:rsidR="00700ACA" w:rsidRDefault="00700ACA" w:rsidP="00700ACA">
      <w:pPr>
        <w:pStyle w:val="rvps83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</w:p>
    <w:p w:rsidR="00700ACA" w:rsidRDefault="00700ACA" w:rsidP="00700ACA">
      <w:pPr>
        <w:pStyle w:val="rvps83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</w:p>
    <w:p w:rsidR="00700ACA" w:rsidRPr="00B73FD7" w:rsidRDefault="00700ACA" w:rsidP="00700ACA">
      <w:pPr>
        <w:pStyle w:val="a3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</w:p>
    <w:bookmarkEnd w:id="0"/>
    <w:sectPr w:rsidR="00700ACA" w:rsidRPr="00B73FD7" w:rsidSect="00CD488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AF"/>
    <w:rsid w:val="00023C28"/>
    <w:rsid w:val="000365FF"/>
    <w:rsid w:val="00134140"/>
    <w:rsid w:val="002C1CAF"/>
    <w:rsid w:val="003409E8"/>
    <w:rsid w:val="003428A1"/>
    <w:rsid w:val="00380BC0"/>
    <w:rsid w:val="00471C0A"/>
    <w:rsid w:val="00473714"/>
    <w:rsid w:val="004A1335"/>
    <w:rsid w:val="005C25C9"/>
    <w:rsid w:val="00673778"/>
    <w:rsid w:val="00700ACA"/>
    <w:rsid w:val="00735F23"/>
    <w:rsid w:val="00763C61"/>
    <w:rsid w:val="008400D9"/>
    <w:rsid w:val="008D6422"/>
    <w:rsid w:val="008D6CA5"/>
    <w:rsid w:val="00AA2B6B"/>
    <w:rsid w:val="00AF38BD"/>
    <w:rsid w:val="00C47176"/>
    <w:rsid w:val="00C575CA"/>
    <w:rsid w:val="00C6192D"/>
    <w:rsid w:val="00CD4884"/>
    <w:rsid w:val="00D010DE"/>
    <w:rsid w:val="00DC7AD5"/>
    <w:rsid w:val="00E0294E"/>
    <w:rsid w:val="00F53650"/>
    <w:rsid w:val="00F550B0"/>
    <w:rsid w:val="00FA7BFA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6DE2F"/>
  <w15:chartTrackingRefBased/>
  <w15:docId w15:val="{BF8679E1-122F-4704-88FF-8D329B8F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0ACA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700A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31">
    <w:name w:val="rvps831"/>
    <w:basedOn w:val="a"/>
    <w:rsid w:val="00700ACA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700ACA"/>
  </w:style>
  <w:style w:type="paragraph" w:customStyle="1" w:styleId="rvps1">
    <w:name w:val="rvps1"/>
    <w:basedOn w:val="a"/>
    <w:rsid w:val="00700ACA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700ACA"/>
  </w:style>
  <w:style w:type="paragraph" w:customStyle="1" w:styleId="rvps834">
    <w:name w:val="rvps834"/>
    <w:basedOn w:val="a"/>
    <w:rsid w:val="00700ACA"/>
    <w:pPr>
      <w:spacing w:before="100" w:beforeAutospacing="1" w:after="100" w:afterAutospacing="1"/>
    </w:pPr>
    <w:rPr>
      <w:lang w:val="uk-UA" w:eastAsia="uk-UA"/>
    </w:rPr>
  </w:style>
  <w:style w:type="table" w:styleId="a5">
    <w:name w:val="Table Grid"/>
    <w:basedOn w:val="a1"/>
    <w:uiPriority w:val="39"/>
    <w:rsid w:val="0070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6CA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D6CA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Свінціцька Ірина Миколаївна</cp:lastModifiedBy>
  <cp:revision>3</cp:revision>
  <cp:lastPrinted>2024-01-18T13:23:00Z</cp:lastPrinted>
  <dcterms:created xsi:type="dcterms:W3CDTF">2024-01-23T08:20:00Z</dcterms:created>
  <dcterms:modified xsi:type="dcterms:W3CDTF">2024-01-30T08:04:00Z</dcterms:modified>
</cp:coreProperties>
</file>